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D5CA" w14:textId="77777777" w:rsidR="00AA320A" w:rsidRDefault="003430B1" w:rsidP="009968FB">
      <w:pPr>
        <w:jc w:val="both"/>
      </w:pPr>
      <w:r>
        <w:t xml:space="preserve">W </w:t>
      </w:r>
      <w:r w:rsidR="0035373D">
        <w:t xml:space="preserve"> </w:t>
      </w:r>
      <w:r w:rsidR="00D62D9E">
        <w:rPr>
          <w:b/>
          <w:bCs/>
        </w:rPr>
        <w:t xml:space="preserve">Zespole </w:t>
      </w:r>
      <w:r w:rsidR="00816CE3" w:rsidRPr="00816CE3">
        <w:rPr>
          <w:b/>
          <w:bCs/>
        </w:rPr>
        <w:t xml:space="preserve"> Szkół Nr 2 im. Wojciecha Korfantego</w:t>
      </w:r>
      <w:r w:rsidR="00816CE3">
        <w:rPr>
          <w:b/>
          <w:bCs/>
        </w:rPr>
        <w:t xml:space="preserve"> </w:t>
      </w:r>
      <w:r w:rsidR="001408E1">
        <w:rPr>
          <w:b/>
        </w:rPr>
        <w:t xml:space="preserve"> w Jastrzębiu-Zdroju</w:t>
      </w:r>
      <w:r w:rsidR="00C31F62">
        <w:t xml:space="preserve"> </w:t>
      </w:r>
      <w:r w:rsidR="0035373D">
        <w:t>,</w:t>
      </w:r>
      <w:r w:rsidR="00FE037C">
        <w:t xml:space="preserve"> </w:t>
      </w:r>
      <w:r>
        <w:t>na podstawie</w:t>
      </w:r>
      <w:r w:rsidR="00A04FB7">
        <w:t xml:space="preserve">  </w:t>
      </w:r>
      <w:r>
        <w:t xml:space="preserve"> art. 37 pkt. 1 li</w:t>
      </w:r>
      <w:r w:rsidR="00967645">
        <w:t>t. a RODO (*) został powołany  i</w:t>
      </w:r>
      <w:r>
        <w:t>nspektor ochrony danych.</w:t>
      </w:r>
    </w:p>
    <w:p w14:paraId="0473D5CB" w14:textId="33288DFE" w:rsidR="003430B1" w:rsidRPr="003430B1" w:rsidRDefault="003430B1">
      <w:pPr>
        <w:rPr>
          <w:b/>
        </w:rPr>
      </w:pPr>
      <w:r w:rsidRPr="003430B1">
        <w:rPr>
          <w:b/>
        </w:rPr>
        <w:t xml:space="preserve">Imię i nazwisko  IOD:  </w:t>
      </w:r>
      <w:r w:rsidR="001A614F" w:rsidRPr="001A614F">
        <w:rPr>
          <w:b/>
        </w:rPr>
        <w:t>Anna Łukasik</w:t>
      </w:r>
    </w:p>
    <w:p w14:paraId="0473D5CC" w14:textId="77777777" w:rsidR="00E2735C" w:rsidRPr="00E2735C" w:rsidRDefault="003430B1" w:rsidP="00E2735C">
      <w:pPr>
        <w:pStyle w:val="Tekstpodstawowy"/>
        <w:rPr>
          <w:b/>
        </w:rPr>
      </w:pPr>
      <w:r>
        <w:t xml:space="preserve">Z inspektorem ochrony danych można kontaktować się </w:t>
      </w:r>
      <w:r w:rsidR="00A04FB7">
        <w:rPr>
          <w:b/>
        </w:rPr>
        <w:t xml:space="preserve"> </w:t>
      </w:r>
      <w:r w:rsidRPr="003430B1">
        <w:rPr>
          <w:b/>
        </w:rPr>
        <w:t>wysyłając pismo na adres</w:t>
      </w:r>
      <w:r w:rsidR="0035373D" w:rsidRPr="0035373D">
        <w:rPr>
          <w:b/>
        </w:rPr>
        <w:t xml:space="preserve"> </w:t>
      </w:r>
      <w:r w:rsidR="00A04FB7" w:rsidRPr="00A04FB7">
        <w:rPr>
          <w:b/>
        </w:rPr>
        <w:t xml:space="preserve"> </w:t>
      </w:r>
      <w:r w:rsidR="001408E1">
        <w:rPr>
          <w:b/>
        </w:rPr>
        <w:t>szkoły</w:t>
      </w:r>
      <w:r w:rsidR="00A04FB7">
        <w:rPr>
          <w:b/>
        </w:rPr>
        <w:t xml:space="preserve"> </w:t>
      </w:r>
      <w:r w:rsidR="00816CE3">
        <w:rPr>
          <w:b/>
        </w:rPr>
        <w:br/>
      </w:r>
      <w:r w:rsidR="00C31F62">
        <w:rPr>
          <w:b/>
        </w:rPr>
        <w:t>z dopiskiem "inspektor ochrony danych"</w:t>
      </w:r>
    </w:p>
    <w:p w14:paraId="0473D5CD" w14:textId="312797BE" w:rsidR="003430B1" w:rsidRPr="0035373D" w:rsidRDefault="003430B1" w:rsidP="003430B1">
      <w:pPr>
        <w:pStyle w:val="Tekstpodstawowy"/>
        <w:rPr>
          <w:rFonts w:ascii="Liberation Serif" w:eastAsia="SimSun" w:hAnsi="Liberation Serif" w:cs="Mangal" w:hint="eastAsia"/>
          <w:b/>
          <w:kern w:val="1"/>
          <w:sz w:val="24"/>
          <w:szCs w:val="24"/>
          <w:lang w:eastAsia="zh-CN" w:bidi="hi-IN"/>
        </w:rPr>
      </w:pPr>
      <w:r>
        <w:t>lub</w:t>
      </w:r>
      <w:r w:rsidR="00967645">
        <w:t xml:space="preserve"> elektronicznie </w:t>
      </w:r>
      <w:r>
        <w:t xml:space="preserve"> na adres </w:t>
      </w:r>
      <w:r w:rsidR="00C12A19">
        <w:t xml:space="preserve"> e</w:t>
      </w:r>
      <w:r w:rsidR="0035373D">
        <w:t>-</w:t>
      </w:r>
      <w:r>
        <w:t>mailowy</w:t>
      </w:r>
      <w:r w:rsidRPr="00C605A5">
        <w:t xml:space="preserve">: </w:t>
      </w:r>
      <w:r w:rsidR="0035373D">
        <w:t xml:space="preserve"> </w:t>
      </w:r>
      <w:hyperlink r:id="rId5" w:history="1">
        <w:r w:rsidR="00FB7DCE" w:rsidRPr="00FB7DCE">
          <w:rPr>
            <w:rStyle w:val="Hipercze"/>
            <w:b/>
            <w:bCs/>
          </w:rPr>
          <w:t>iod@mzosip.jastrzebie.pl</w:t>
        </w:r>
      </w:hyperlink>
    </w:p>
    <w:p w14:paraId="0473D5CE" w14:textId="77777777" w:rsidR="00E2735C" w:rsidRDefault="00C605A5" w:rsidP="009968FB">
      <w:pPr>
        <w:pStyle w:val="Tekstpodstawowy"/>
        <w:rPr>
          <w:rFonts w:ascii="Liberation Serif" w:eastAsia="SimSun" w:hAnsi="Liberation Serif" w:cs="Mangal" w:hint="eastAsia"/>
          <w:kern w:val="1"/>
          <w:sz w:val="24"/>
          <w:szCs w:val="24"/>
          <w:lang w:eastAsia="zh-CN" w:bidi="hi-IN"/>
        </w:rPr>
      </w:pPr>
      <w:r w:rsidRPr="00C605A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Osoby, których dane dotyczą, mogą kontaktować się z inspektorem ochrony danych we wszystkich sprawach związanych z przetwarzaniem</w:t>
      </w:r>
      <w:r w:rsidR="00C31F62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przez administratora </w:t>
      </w:r>
      <w:r w:rsidRPr="00C605A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ich danych osobowych </w:t>
      </w:r>
      <w:r w:rsidR="00C31F62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</w:t>
      </w:r>
      <w:r w:rsidRPr="00C605A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oraz</w:t>
      </w:r>
      <w:r w:rsidR="00155DBD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</w:t>
      </w:r>
      <w:r w:rsidRPr="00C605A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z wykonywaniem </w:t>
      </w:r>
      <w:r w:rsidR="0096764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przez </w:t>
      </w:r>
      <w:r w:rsidR="00FE037C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szkołę</w:t>
      </w:r>
      <w:r w:rsidR="0096764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</w:t>
      </w:r>
      <w:r w:rsidRPr="00C605A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praw przysł</w:t>
      </w:r>
      <w:r w:rsidR="00C12A19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ugujących im na mocy RODO(*)</w:t>
      </w:r>
      <w:r w:rsidRPr="00C605A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. </w:t>
      </w:r>
    </w:p>
    <w:p w14:paraId="0473D5CF" w14:textId="77777777" w:rsidR="00C605A5" w:rsidRPr="00C605A5" w:rsidRDefault="00C605A5" w:rsidP="009968FB">
      <w:pPr>
        <w:pStyle w:val="Tekstpodstawowy"/>
        <w:rPr>
          <w:rFonts w:ascii="Liberation Serif" w:eastAsia="SimSun" w:hAnsi="Liberation Serif" w:cs="Mangal" w:hint="eastAsia"/>
          <w:kern w:val="1"/>
          <w:sz w:val="24"/>
          <w:szCs w:val="24"/>
          <w:lang w:eastAsia="zh-CN" w:bidi="hi-IN"/>
        </w:rPr>
      </w:pPr>
      <w:r w:rsidRPr="00C605A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>Inspektor ochrony danych</w:t>
      </w:r>
      <w:r w:rsidR="00C12A19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</w:t>
      </w:r>
      <w:r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</w:t>
      </w:r>
      <w:r w:rsidRPr="00C605A5"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jest zobowiązany do zachowania tajemnicy lub poufności</w:t>
      </w:r>
      <w:r>
        <w:rPr>
          <w:rFonts w:ascii="Liberation Serif" w:eastAsia="SimSun" w:hAnsi="Liberation Serif" w:cs="Mangal"/>
          <w:kern w:val="1"/>
          <w:sz w:val="24"/>
          <w:szCs w:val="24"/>
          <w:lang w:eastAsia="zh-CN" w:bidi="hi-IN"/>
        </w:rPr>
        <w:t xml:space="preserve"> co do wykonywania swoich zadań.</w:t>
      </w:r>
    </w:p>
    <w:p w14:paraId="0473D5D0" w14:textId="77777777" w:rsidR="003430B1" w:rsidRPr="00C605A5" w:rsidRDefault="003430B1" w:rsidP="009968FB">
      <w:pPr>
        <w:rPr>
          <w:b/>
        </w:rPr>
      </w:pPr>
      <w:r w:rsidRPr="00C605A5">
        <w:rPr>
          <w:b/>
        </w:rPr>
        <w:t>Do zadań inspektora ochrony danych należy w szczególności:</w:t>
      </w:r>
    </w:p>
    <w:p w14:paraId="0473D5D1" w14:textId="77777777" w:rsidR="003430B1" w:rsidRDefault="003430B1" w:rsidP="009968FB">
      <w:r>
        <w:t>a)</w:t>
      </w:r>
      <w:r w:rsidRPr="003430B1">
        <w:t>informowanie administratora, podmiotu przetwarzającego oraz pracowników, którzy przetwarzają dane osobowe, o obowiązkach spoczywających na nich na mocy niniejszego rozporządzenia oraz innych przepisów Unii lub państw członkowskich o ochronie danych i doradzanie im w tej sprawie;</w:t>
      </w:r>
      <w:r w:rsidR="009968FB">
        <w:br/>
      </w:r>
      <w:r w:rsidRPr="003430B1">
        <w:t>b) monitorowanie przestrzegania niniejszego rozporządzenia, innych przepisów Unii lub państw członkowskich o ochronie danych oraz polityk administratora lub podmiotu przetwarzającego w dziedzinie ochrony danych osobowych, w tym podział obowiązków, działania zwiększające świadomość, szkolenia personelu uczestniczącego w operacjach przetwarzan</w:t>
      </w:r>
      <w:r w:rsidR="009968FB">
        <w:t>ia oraz powiązane z tym audyty;</w:t>
      </w:r>
      <w:r w:rsidR="009968FB">
        <w:br/>
      </w:r>
      <w:r w:rsidRPr="003430B1">
        <w:t>c) udzielanie na żądanie zaleceń co do oceny skutków dla ochrony danych oraz monitorowanie jej wykonania zgodnie z art. 35</w:t>
      </w:r>
      <w:r>
        <w:t xml:space="preserve"> RODO(*)</w:t>
      </w:r>
      <w:r w:rsidRPr="003430B1">
        <w:t xml:space="preserve">; </w:t>
      </w:r>
      <w:r w:rsidR="009968FB">
        <w:br/>
      </w:r>
      <w:r w:rsidRPr="003430B1">
        <w:t>d) współpraca z organem nadzorczym;</w:t>
      </w:r>
      <w:r w:rsidR="009968FB">
        <w:br/>
      </w:r>
      <w:r>
        <w:t xml:space="preserve"> </w:t>
      </w:r>
      <w:r w:rsidRPr="003430B1">
        <w:t>e) pełnienie funkcji punktu kontaktowego dla organu nadzorczego w kwestiach związanych z przetwarzaniem, w tym z uprzednimi konsultacjami, o których mowa w art. 36</w:t>
      </w:r>
      <w:r>
        <w:t xml:space="preserve"> RODO(*)</w:t>
      </w:r>
      <w:r w:rsidRPr="003430B1">
        <w:t xml:space="preserve">, oraz w stosownych przypadkach prowadzenie konsultacji we wszelkich innych sprawach. </w:t>
      </w:r>
    </w:p>
    <w:p w14:paraId="0473D5D2" w14:textId="77777777" w:rsidR="003430B1" w:rsidRDefault="003430B1" w:rsidP="003430B1"/>
    <w:p w14:paraId="0473D5D3" w14:textId="77777777" w:rsidR="00C605A5" w:rsidRDefault="00C605A5" w:rsidP="00C605A5">
      <w:r>
        <w:t>__________________________________________________________________________________</w:t>
      </w:r>
    </w:p>
    <w:p w14:paraId="0473D5D4" w14:textId="77777777" w:rsidR="00C605A5" w:rsidRPr="00974B68" w:rsidRDefault="00C605A5" w:rsidP="00C605A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74B68">
        <w:rPr>
          <w:rFonts w:asciiTheme="minorHAnsi" w:hAnsiTheme="minorHAnsi" w:cstheme="minorHAnsi"/>
          <w:sz w:val="22"/>
          <w:szCs w:val="22"/>
        </w:rPr>
        <w:t xml:space="preserve">(*)  </w:t>
      </w:r>
      <w:r w:rsidRPr="00974B68">
        <w:rPr>
          <w:rFonts w:asciiTheme="minorHAnsi" w:hAnsiTheme="minorHAnsi" w:cstheme="minorHAnsi"/>
          <w:bCs/>
          <w:sz w:val="22"/>
          <w:szCs w:val="22"/>
        </w:rPr>
        <w:t>ROZPORZĄDZENIE PARLAMENTU EUROPEJSKIEGO I RADY (UE) 2016/679</w:t>
      </w:r>
      <w:r w:rsidR="009968FB">
        <w:rPr>
          <w:rFonts w:asciiTheme="minorHAnsi" w:hAnsiTheme="minorHAnsi" w:cstheme="minorHAnsi"/>
          <w:bCs/>
          <w:sz w:val="22"/>
          <w:szCs w:val="22"/>
        </w:rPr>
        <w:br/>
      </w:r>
      <w:r w:rsidRPr="00974B68">
        <w:rPr>
          <w:rFonts w:asciiTheme="minorHAnsi" w:hAnsiTheme="minorHAnsi" w:cstheme="minorHAnsi"/>
          <w:bCs/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="009968FB">
        <w:rPr>
          <w:rFonts w:asciiTheme="minorHAnsi" w:hAnsiTheme="minorHAnsi" w:cstheme="minorHAnsi"/>
          <w:bCs/>
          <w:sz w:val="22"/>
          <w:szCs w:val="22"/>
        </w:rPr>
        <w:br/>
      </w:r>
      <w:r w:rsidRPr="00974B68">
        <w:rPr>
          <w:rFonts w:asciiTheme="minorHAnsi" w:hAnsiTheme="minorHAnsi" w:cstheme="minorHAnsi"/>
          <w:bCs/>
          <w:sz w:val="22"/>
          <w:szCs w:val="22"/>
        </w:rPr>
        <w:t>(ogólne rozporządzenie o ochronie danych)</w:t>
      </w:r>
    </w:p>
    <w:p w14:paraId="0473D5D5" w14:textId="77777777" w:rsidR="003430B1" w:rsidRDefault="003430B1" w:rsidP="003430B1"/>
    <w:sectPr w:rsidR="003430B1" w:rsidSect="00BB0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4350B"/>
    <w:multiLevelType w:val="hybridMultilevel"/>
    <w:tmpl w:val="6114C3EE"/>
    <w:lvl w:ilvl="0" w:tplc="9126EA9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3476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CC2"/>
    <w:rsid w:val="001408E1"/>
    <w:rsid w:val="00155DBD"/>
    <w:rsid w:val="001943B9"/>
    <w:rsid w:val="001A614F"/>
    <w:rsid w:val="0026442F"/>
    <w:rsid w:val="003430B1"/>
    <w:rsid w:val="0035373D"/>
    <w:rsid w:val="00464CC2"/>
    <w:rsid w:val="006A158F"/>
    <w:rsid w:val="007E61FB"/>
    <w:rsid w:val="00816CE3"/>
    <w:rsid w:val="00967645"/>
    <w:rsid w:val="009968FB"/>
    <w:rsid w:val="00A04FB7"/>
    <w:rsid w:val="00AA320A"/>
    <w:rsid w:val="00BB098B"/>
    <w:rsid w:val="00C12A19"/>
    <w:rsid w:val="00C31F62"/>
    <w:rsid w:val="00C34453"/>
    <w:rsid w:val="00C56D5C"/>
    <w:rsid w:val="00C605A5"/>
    <w:rsid w:val="00D62D9E"/>
    <w:rsid w:val="00E2735C"/>
    <w:rsid w:val="00FB7DCE"/>
    <w:rsid w:val="00FE037C"/>
    <w:rsid w:val="00F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D5CA"/>
  <w15:docId w15:val="{A002CD95-092D-4FD2-9119-1A8075BC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98B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6C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30B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0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0B1"/>
  </w:style>
  <w:style w:type="character" w:styleId="Hipercze">
    <w:name w:val="Hyperlink"/>
    <w:basedOn w:val="Domylnaczcionkaakapitu"/>
    <w:uiPriority w:val="99"/>
    <w:unhideWhenUsed/>
    <w:rsid w:val="00C605A5"/>
    <w:rPr>
      <w:color w:val="0000FF" w:themeColor="hyperlink"/>
      <w:u w:val="single"/>
    </w:rPr>
  </w:style>
  <w:style w:type="paragraph" w:customStyle="1" w:styleId="Default">
    <w:name w:val="Default"/>
    <w:rsid w:val="00C605A5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2735C"/>
    <w:rPr>
      <w:rFonts w:ascii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6C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7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zosip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302</Words>
  <Characters>2021</Characters>
  <Application>Microsoft Office Word</Application>
  <DocSecurity>0</DocSecurity>
  <Lines>34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Lach</cp:lastModifiedBy>
  <cp:revision>22</cp:revision>
  <dcterms:created xsi:type="dcterms:W3CDTF">2018-08-19T10:00:00Z</dcterms:created>
  <dcterms:modified xsi:type="dcterms:W3CDTF">2026-01-10T10:55:00Z</dcterms:modified>
</cp:coreProperties>
</file>